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1730"/>
        <w:gridCol w:w="1530"/>
        <w:gridCol w:w="1170"/>
        <w:gridCol w:w="810"/>
        <w:gridCol w:w="900"/>
        <w:gridCol w:w="1970"/>
        <w:gridCol w:w="50"/>
      </w:tblGrid>
      <w:tr w:rsidR="003037E7" w:rsidRPr="003037E7" w:rsidTr="003037E7">
        <w:trPr>
          <w:trHeight w:val="375"/>
          <w:tblHeader/>
          <w:tblCellSpacing w:w="15" w:type="dxa"/>
        </w:trPr>
        <w:tc>
          <w:tcPr>
            <w:tcW w:w="1277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E2018" w:rsidRPr="003037E7" w:rsidRDefault="003037E7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6"/>
                <w:szCs w:val="16"/>
              </w:rPr>
            </w:pPr>
            <w:hyperlink r:id="rId4" w:tooltip="برای مرتب کردن کلیک کنید" w:history="1">
              <w:r w:rsidR="008E2018" w:rsidRPr="003037E7">
                <w:rPr>
                  <w:rFonts w:ascii="Tahoma" w:eastAsia="Times New Roman" w:hAnsi="Tahoma" w:cs="Tahoma"/>
                  <w:b/>
                  <w:bCs/>
                  <w:color w:val="00156E"/>
                  <w:sz w:val="16"/>
                  <w:szCs w:val="16"/>
                  <w:rtl/>
                </w:rPr>
                <w:t>شناســه</w:t>
              </w:r>
            </w:hyperlink>
          </w:p>
        </w:tc>
        <w:tc>
          <w:tcPr>
            <w:tcW w:w="1700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E2018" w:rsidRPr="003037E7" w:rsidRDefault="003037E7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6"/>
                <w:szCs w:val="16"/>
              </w:rPr>
            </w:pPr>
            <w:hyperlink r:id="rId5" w:tooltip="برای مرتب کردن کلیک کنید" w:history="1">
              <w:r w:rsidR="008E2018" w:rsidRPr="003037E7">
                <w:rPr>
                  <w:rFonts w:ascii="Tahoma" w:eastAsia="Times New Roman" w:hAnsi="Tahoma" w:cs="Tahoma"/>
                  <w:b/>
                  <w:bCs/>
                  <w:color w:val="00156E"/>
                  <w:sz w:val="16"/>
                  <w:szCs w:val="16"/>
                  <w:rtl/>
                </w:rPr>
                <w:t>عنــوان</w:t>
              </w:r>
            </w:hyperlink>
          </w:p>
        </w:tc>
        <w:tc>
          <w:tcPr>
            <w:tcW w:w="1500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E2018" w:rsidRPr="003037E7" w:rsidRDefault="003037E7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6"/>
                <w:szCs w:val="16"/>
              </w:rPr>
            </w:pPr>
            <w:hyperlink r:id="rId6" w:tooltip="برای مرتب کردن کلیک کنید" w:history="1">
              <w:r w:rsidR="008E2018" w:rsidRPr="003037E7">
                <w:rPr>
                  <w:rFonts w:ascii="Tahoma" w:eastAsia="Times New Roman" w:hAnsi="Tahoma" w:cs="Tahoma"/>
                  <w:b/>
                  <w:bCs/>
                  <w:color w:val="00156E"/>
                  <w:sz w:val="16"/>
                  <w:szCs w:val="16"/>
                  <w:rtl/>
                </w:rPr>
                <w:t>نــوع</w:t>
              </w:r>
            </w:hyperlink>
          </w:p>
        </w:tc>
        <w:tc>
          <w:tcPr>
            <w:tcW w:w="1140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E2018" w:rsidRPr="003037E7" w:rsidRDefault="003037E7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6"/>
                <w:szCs w:val="16"/>
              </w:rPr>
            </w:pPr>
            <w:hyperlink r:id="rId7" w:tooltip="برای مرتب کردن کلیک کنید" w:history="1">
              <w:r w:rsidR="008E2018" w:rsidRPr="003037E7">
                <w:rPr>
                  <w:rFonts w:ascii="Tahoma" w:eastAsia="Times New Roman" w:hAnsi="Tahoma" w:cs="Tahoma"/>
                  <w:b/>
                  <w:bCs/>
                  <w:color w:val="00156E"/>
                  <w:sz w:val="16"/>
                  <w:szCs w:val="16"/>
                  <w:rtl/>
                </w:rPr>
                <w:t>شــروع</w:t>
              </w:r>
            </w:hyperlink>
          </w:p>
        </w:tc>
        <w:tc>
          <w:tcPr>
            <w:tcW w:w="780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b/>
                <w:bCs/>
                <w:color w:val="00156E"/>
                <w:sz w:val="16"/>
                <w:szCs w:val="16"/>
                <w:rtl/>
              </w:rPr>
              <w:t>امتیاز</w:t>
            </w:r>
          </w:p>
        </w:tc>
        <w:tc>
          <w:tcPr>
            <w:tcW w:w="870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b/>
                <w:bCs/>
                <w:color w:val="00156E"/>
                <w:sz w:val="16"/>
                <w:szCs w:val="16"/>
                <w:rtl/>
              </w:rPr>
              <w:t>هزینه</w:t>
            </w:r>
          </w:p>
        </w:tc>
        <w:tc>
          <w:tcPr>
            <w:tcW w:w="1975" w:type="dxa"/>
            <w:gridSpan w:val="2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b/>
                <w:bCs/>
                <w:color w:val="00156E"/>
                <w:sz w:val="16"/>
                <w:szCs w:val="16"/>
                <w:rtl/>
              </w:rPr>
              <w:t>مجری</w:t>
            </w:r>
          </w:p>
        </w:tc>
      </w:tr>
      <w:tr w:rsidR="003037E7" w:rsidRPr="003037E7" w:rsidTr="003037E7">
        <w:trPr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74715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شناخت درمانی هيپنوتيزمی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1395/06/04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0.75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50000</w:t>
            </w:r>
          </w:p>
        </w:tc>
        <w:tc>
          <w:tcPr>
            <w:tcW w:w="1975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انجمن علمی هیپنوتیزم بالینی ایران</w:t>
            </w:r>
          </w:p>
        </w:tc>
      </w:tr>
      <w:tr w:rsidR="003037E7" w:rsidRPr="003037E7" w:rsidTr="003037E7">
        <w:trPr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77023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احیای قلبی ریوی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یک روزه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1395/06/04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340000</w:t>
            </w:r>
          </w:p>
        </w:tc>
        <w:tc>
          <w:tcPr>
            <w:tcW w:w="1975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اصفهان</w:t>
            </w:r>
          </w:p>
        </w:tc>
      </w:tr>
      <w:tr w:rsidR="003037E7" w:rsidRPr="003037E7" w:rsidTr="003037E7">
        <w:trPr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77179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پیشگیری از عفونتهای بیمارستانی</w:t>
            </w: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 (</w:t>
            </w: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</w:t>
            </w: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)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یک روزه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1395/06/07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340000</w:t>
            </w:r>
          </w:p>
        </w:tc>
        <w:tc>
          <w:tcPr>
            <w:tcW w:w="1975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ارتش</w:t>
            </w:r>
          </w:p>
        </w:tc>
      </w:tr>
      <w:tr w:rsidR="003037E7" w:rsidRPr="003037E7" w:rsidTr="003037E7">
        <w:trPr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74126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بیماریهای شایع پزشکی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1395/06/08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0.75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اصفهان</w:t>
            </w:r>
          </w:p>
        </w:tc>
      </w:tr>
      <w:tr w:rsidR="003037E7" w:rsidRPr="003037E7" w:rsidTr="003037E7">
        <w:trPr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76120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موارد شایع پزشکی/م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1395/06/08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شهید بهشتی</w:t>
            </w:r>
          </w:p>
        </w:tc>
      </w:tr>
      <w:tr w:rsidR="003037E7" w:rsidRPr="003037E7" w:rsidTr="003037E7">
        <w:trPr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76608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كنفرانس علمي ادواري مركز تحقيقات باروري و ناباروري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1395/06/09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0.25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140000</w:t>
            </w:r>
          </w:p>
        </w:tc>
        <w:tc>
          <w:tcPr>
            <w:tcW w:w="1975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مرکز تحقیقات باروری و ناباروری بیمارستان صارم</w:t>
            </w:r>
          </w:p>
        </w:tc>
      </w:tr>
      <w:tr w:rsidR="003037E7" w:rsidRPr="003037E7" w:rsidTr="003037E7">
        <w:trPr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80105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مدیریت درد /ع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1395/06/10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1.25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شهید بهشتی</w:t>
            </w:r>
          </w:p>
        </w:tc>
      </w:tr>
      <w:tr w:rsidR="003037E7" w:rsidRPr="003037E7" w:rsidTr="003037E7">
        <w:trPr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77965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ادواری فوریت ها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1395/06/11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اصفهان</w:t>
            </w:r>
          </w:p>
        </w:tc>
      </w:tr>
      <w:tr w:rsidR="003037E7" w:rsidRPr="003037E7" w:rsidTr="003037E7">
        <w:trPr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72494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بررسی روش های مناسب در درمانهای جراحی و مراقبت های مادران باردار و درمان مناسب در هر مورد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1395/06/11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1.5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انجمن علمی متخصصين زنان شاغل در باروري و ناباروري</w:t>
            </w:r>
          </w:p>
        </w:tc>
      </w:tr>
      <w:tr w:rsidR="003037E7" w:rsidRPr="003037E7" w:rsidTr="003037E7">
        <w:trPr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77159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پزشکی قانونی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1395/06/11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1.25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100000</w:t>
            </w:r>
          </w:p>
        </w:tc>
        <w:tc>
          <w:tcPr>
            <w:tcW w:w="1975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گلستان</w:t>
            </w:r>
          </w:p>
        </w:tc>
      </w:tr>
      <w:tr w:rsidR="003037E7" w:rsidRPr="003037E7" w:rsidTr="003037E7">
        <w:trPr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72565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جراحی مخصوص تمام رشته های تخصصی جراحی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1395/06/13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1.25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340000</w:t>
            </w:r>
          </w:p>
        </w:tc>
        <w:tc>
          <w:tcPr>
            <w:tcW w:w="1975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جامعه جراحان ايران</w:t>
            </w:r>
          </w:p>
        </w:tc>
      </w:tr>
      <w:tr w:rsidR="003037E7" w:rsidRPr="003037E7" w:rsidTr="003037E7">
        <w:trPr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74127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بیماریهای شایع پزشکی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1395/06/15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0.75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E2018" w:rsidRPr="003037E7" w:rsidRDefault="008E2018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اصفهان</w:t>
            </w:r>
          </w:p>
        </w:tc>
      </w:tr>
      <w:tr w:rsidR="003037E7" w:rsidRPr="003037E7" w:rsidTr="003037E7">
        <w:trPr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76627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تومور برد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1395/06/15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0.5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شهر کرد</w:t>
            </w:r>
          </w:p>
        </w:tc>
      </w:tr>
      <w:tr w:rsidR="003037E7" w:rsidRPr="003037E7" w:rsidTr="003037E7">
        <w:trPr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77682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بیماری های شایع عفونی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1395/06/16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0.75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اصفهان</w:t>
            </w:r>
          </w:p>
        </w:tc>
      </w:tr>
      <w:tr w:rsidR="003037E7" w:rsidRPr="003037E7" w:rsidTr="003037E7">
        <w:trPr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74567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آموزش روش تحقیق و آمار/م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1395/06/16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شهید بهشتی</w:t>
            </w:r>
          </w:p>
        </w:tc>
      </w:tr>
      <w:tr w:rsidR="003037E7" w:rsidRPr="003037E7" w:rsidTr="003037E7">
        <w:trPr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lastRenderedPageBreak/>
              <w:t>76609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كنفرانس علمي ادواري مركز تحقيقات باروري و ناباروري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1395/06/16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0.25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140000</w:t>
            </w:r>
          </w:p>
        </w:tc>
        <w:tc>
          <w:tcPr>
            <w:tcW w:w="1975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مرکز تحقیقات باروری و ناباروری بیمارستان صارم</w:t>
            </w:r>
          </w:p>
        </w:tc>
      </w:tr>
      <w:tr w:rsidR="003037E7" w:rsidRPr="003037E7" w:rsidTr="003037E7">
        <w:trPr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76768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 پزشکی قانونی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1395/06/16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1.25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سازمان پزشكي قانوني جمهوري اسلامي ايران</w:t>
            </w:r>
          </w:p>
        </w:tc>
      </w:tr>
      <w:tr w:rsidR="003037E7" w:rsidRPr="003037E7" w:rsidTr="003037E7">
        <w:trPr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75354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بیماریهای رایج پزشکی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1395/06/16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0.75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اصفهان</w:t>
            </w:r>
          </w:p>
        </w:tc>
      </w:tr>
      <w:tr w:rsidR="003037E7" w:rsidRPr="003037E7" w:rsidTr="003037E7">
        <w:trPr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79257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تازه هاي</w:t>
            </w: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 ICU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1395/06/17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1.25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20000</w:t>
            </w:r>
          </w:p>
        </w:tc>
        <w:tc>
          <w:tcPr>
            <w:tcW w:w="1975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مشهد</w:t>
            </w:r>
          </w:p>
        </w:tc>
      </w:tr>
      <w:tr w:rsidR="003037E7" w:rsidRPr="003037E7" w:rsidTr="003037E7">
        <w:trPr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77373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بررسی پرونده های مرگ ومیر بیمارستان دکتر غرضی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1395/06/17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اصفهان</w:t>
            </w:r>
          </w:p>
        </w:tc>
      </w:tr>
      <w:tr w:rsidR="003037E7" w:rsidRPr="003037E7" w:rsidTr="003037E7">
        <w:trPr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80106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مدیریت درد /ع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1395/06/17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1.25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شهید بهشتی</w:t>
            </w:r>
          </w:p>
        </w:tc>
      </w:tr>
      <w:tr w:rsidR="003037E7" w:rsidRPr="003037E7" w:rsidTr="003037E7">
        <w:trPr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79113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بیهوشی ، پیشگیری و درمان مشکلات بالینی</w:t>
            </w: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 perioperative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1395/06/18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1.25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اراک</w:t>
            </w:r>
          </w:p>
        </w:tc>
      </w:tr>
      <w:tr w:rsidR="003037E7" w:rsidRPr="003037E7" w:rsidTr="003037E7">
        <w:trPr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74328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آنفولانزای اپیدمیک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یک روزه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1395/06/18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285000</w:t>
            </w:r>
          </w:p>
        </w:tc>
        <w:tc>
          <w:tcPr>
            <w:tcW w:w="1975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تربت حیدریه</w:t>
            </w:r>
          </w:p>
        </w:tc>
      </w:tr>
      <w:tr w:rsidR="003037E7" w:rsidRPr="003037E7" w:rsidTr="003037E7">
        <w:trPr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76149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جلسات ماهیانه انجمن متخصصین بیماریهای عفونی و گرمسیری ایران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1395/06/18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2.5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1680000</w:t>
            </w:r>
          </w:p>
        </w:tc>
        <w:tc>
          <w:tcPr>
            <w:tcW w:w="1975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5922D6" w:rsidRPr="003037E7" w:rsidRDefault="005922D6" w:rsidP="003037E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انجمن علمي متخصصين بيماري هاي عفوني و گرمسيري ايران</w:t>
            </w:r>
          </w:p>
        </w:tc>
      </w:tr>
      <w:tr w:rsidR="003037E7" w:rsidRPr="003037E7" w:rsidTr="003037E7">
        <w:trPr>
          <w:gridAfter w:val="1"/>
          <w:wAfter w:w="5" w:type="dxa"/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76684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کنفرانسهای علمی و ادواری بیماریهای سرطان /ق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1395/06/18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0.75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19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شهید بهشتی</w:t>
            </w:r>
          </w:p>
        </w:tc>
      </w:tr>
      <w:tr w:rsidR="003037E7" w:rsidRPr="003037E7" w:rsidTr="003037E7">
        <w:trPr>
          <w:gridAfter w:val="1"/>
          <w:wAfter w:w="5" w:type="dxa"/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75397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معرفی موارد جالب و آموزشی در جراحی قلب و عروق-ارائه تجربیات همکاران و مشاوره با همکاران در موارد پیچیده بیماریهای قلب و جراحی قلب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1395/06/24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0.75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19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انجمن علمي جراحان قلب ايران</w:t>
            </w:r>
          </w:p>
        </w:tc>
      </w:tr>
      <w:tr w:rsidR="003037E7" w:rsidRPr="003037E7" w:rsidTr="003037E7">
        <w:trPr>
          <w:gridAfter w:val="1"/>
          <w:wAfter w:w="5" w:type="dxa"/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80107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مدیریت درد /ع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1395/06/24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1.25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19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شهید بهشتی</w:t>
            </w:r>
          </w:p>
        </w:tc>
      </w:tr>
      <w:tr w:rsidR="003037E7" w:rsidRPr="003037E7" w:rsidTr="003037E7">
        <w:trPr>
          <w:gridAfter w:val="1"/>
          <w:wAfter w:w="5" w:type="dxa"/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80004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تاثیر طب سوزنی بر برخی از بیماریها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1395/06/25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1.25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120000</w:t>
            </w:r>
          </w:p>
        </w:tc>
        <w:tc>
          <w:tcPr>
            <w:tcW w:w="19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ارتش</w:t>
            </w:r>
          </w:p>
        </w:tc>
      </w:tr>
      <w:tr w:rsidR="003037E7" w:rsidRPr="003037E7" w:rsidTr="003037E7">
        <w:trPr>
          <w:gridAfter w:val="1"/>
          <w:wAfter w:w="5" w:type="dxa"/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lastRenderedPageBreak/>
              <w:t>72566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جراحی مخصوص تمام رشته های تخصصی جراحی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1395/06/27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1.25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340000</w:t>
            </w:r>
          </w:p>
        </w:tc>
        <w:tc>
          <w:tcPr>
            <w:tcW w:w="19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جامعه جراحان ايران</w:t>
            </w:r>
          </w:p>
        </w:tc>
      </w:tr>
      <w:tr w:rsidR="003037E7" w:rsidRPr="003037E7" w:rsidTr="003037E7">
        <w:trPr>
          <w:gridAfter w:val="1"/>
          <w:wAfter w:w="5" w:type="dxa"/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75823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</w:t>
            </w: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 CPC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1395/06/29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19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شهر کرد</w:t>
            </w:r>
          </w:p>
        </w:tc>
      </w:tr>
      <w:tr w:rsidR="003037E7" w:rsidRPr="003037E7" w:rsidTr="003037E7">
        <w:trPr>
          <w:gridAfter w:val="1"/>
          <w:wAfter w:w="5" w:type="dxa"/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74128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بیماریهای شایع پزشکی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1395/06/29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0.75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19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اصفهان</w:t>
            </w:r>
          </w:p>
        </w:tc>
      </w:tr>
      <w:tr w:rsidR="003037E7" w:rsidRPr="003037E7" w:rsidTr="003037E7">
        <w:trPr>
          <w:gridAfter w:val="1"/>
          <w:wAfter w:w="5" w:type="dxa"/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79258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تازه هاي</w:t>
            </w: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 xml:space="preserve"> ICU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1395/06/31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1.25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20000</w:t>
            </w:r>
          </w:p>
        </w:tc>
        <w:tc>
          <w:tcPr>
            <w:tcW w:w="19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مشهد</w:t>
            </w:r>
          </w:p>
        </w:tc>
      </w:tr>
      <w:tr w:rsidR="003037E7" w:rsidRPr="003037E7" w:rsidTr="003037E7">
        <w:trPr>
          <w:gridAfter w:val="1"/>
          <w:wAfter w:w="5" w:type="dxa"/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77049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ادواری بیماریهای داخلی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1395/06/31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19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اصفهان</w:t>
            </w:r>
          </w:p>
        </w:tc>
      </w:tr>
      <w:tr w:rsidR="003037E7" w:rsidRPr="003037E7" w:rsidTr="003037E7">
        <w:trPr>
          <w:gridAfter w:val="1"/>
          <w:wAfter w:w="5" w:type="dxa"/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77502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(اورژانسهاي پزشكي و قوانین و اخلاق حرفه ای پزشکی) /گ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1395/06/31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1.5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19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شهید بهشتی</w:t>
            </w:r>
          </w:p>
        </w:tc>
      </w:tr>
      <w:tr w:rsidR="003037E7" w:rsidRPr="003037E7" w:rsidTr="003037E7">
        <w:trPr>
          <w:gridAfter w:val="1"/>
          <w:wAfter w:w="5" w:type="dxa"/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80108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مدیریت درد /ع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1395/06/31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1.25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0</w:t>
            </w:r>
          </w:p>
        </w:tc>
        <w:tc>
          <w:tcPr>
            <w:tcW w:w="19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پزشکی شهید بهشتی</w:t>
            </w:r>
          </w:p>
        </w:tc>
      </w:tr>
      <w:tr w:rsidR="003037E7" w:rsidRPr="003037E7" w:rsidTr="003037E7">
        <w:trPr>
          <w:gridAfter w:val="1"/>
          <w:wAfter w:w="5" w:type="dxa"/>
          <w:tblCellSpacing w:w="15" w:type="dxa"/>
        </w:trPr>
        <w:tc>
          <w:tcPr>
            <w:tcW w:w="127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74457</w:t>
            </w:r>
          </w:p>
        </w:tc>
        <w:tc>
          <w:tcPr>
            <w:tcW w:w="17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اخلاق و تعهد حرفه ای جامعه پزشکی</w:t>
            </w:r>
          </w:p>
        </w:tc>
        <w:tc>
          <w:tcPr>
            <w:tcW w:w="150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کنفرانس علمی ادواری</w:t>
            </w:r>
          </w:p>
        </w:tc>
        <w:tc>
          <w:tcPr>
            <w:tcW w:w="11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1395/06/31</w:t>
            </w:r>
          </w:p>
        </w:tc>
        <w:tc>
          <w:tcPr>
            <w:tcW w:w="7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1.5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100000</w:t>
            </w:r>
          </w:p>
        </w:tc>
        <w:tc>
          <w:tcPr>
            <w:tcW w:w="19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037E7" w:rsidRPr="003037E7" w:rsidRDefault="003037E7" w:rsidP="00135AA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</w:rPr>
            </w:pPr>
            <w:r w:rsidRPr="003037E7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دانشگاه علوم پزشكي جيرفت</w:t>
            </w:r>
          </w:p>
        </w:tc>
      </w:tr>
    </w:tbl>
    <w:p w:rsidR="003037E7" w:rsidRPr="003037E7" w:rsidRDefault="003037E7" w:rsidP="003037E7">
      <w:pPr>
        <w:jc w:val="center"/>
        <w:rPr>
          <w:sz w:val="16"/>
          <w:szCs w:val="16"/>
        </w:rPr>
      </w:pPr>
    </w:p>
    <w:p w:rsidR="00DD0715" w:rsidRPr="003037E7" w:rsidRDefault="00DD0715" w:rsidP="003037E7">
      <w:pPr>
        <w:rPr>
          <w:sz w:val="16"/>
          <w:szCs w:val="16"/>
        </w:rPr>
      </w:pPr>
    </w:p>
    <w:sectPr w:rsidR="00DD0715" w:rsidRPr="00303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18"/>
    <w:rsid w:val="003037E7"/>
    <w:rsid w:val="005922D6"/>
    <w:rsid w:val="008E2018"/>
    <w:rsid w:val="00D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99488-A0D6-4C9E-A310-EE7F96BA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707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ContentPlaceHolder_Content$RadGrid_Plan$ctl00$ctl02$ctl01$ctl03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_Content$RadGrid_Plan$ctl00$ctl02$ctl01$ctl02','')" TargetMode="External"/><Relationship Id="rId5" Type="http://schemas.openxmlformats.org/officeDocument/2006/relationships/hyperlink" Target="javascript:__doPostBack('ctl00$ContentPlaceHolder_Content$RadGrid_Plan$ctl00$ctl02$ctl01$ctl01','')" TargetMode="External"/><Relationship Id="rId4" Type="http://schemas.openxmlformats.org/officeDocument/2006/relationships/hyperlink" Target="javascript:__doPostBack('ctl00$ContentPlaceHolder_Content$RadGrid_Plan$ctl00$ctl02$ctl01$ctl00',''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DR.ORANDI</dc:creator>
  <cp:keywords/>
  <dc:description/>
  <cp:lastModifiedBy>DR.ORANDI</cp:lastModifiedBy>
  <cp:revision>3</cp:revision>
  <dcterms:created xsi:type="dcterms:W3CDTF">2016-07-03T08:42:00Z</dcterms:created>
  <dcterms:modified xsi:type="dcterms:W3CDTF">2016-07-03T14:56:00Z</dcterms:modified>
</cp:coreProperties>
</file>